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0E2B" w14:textId="0E481611" w:rsidR="002A4960" w:rsidRPr="00EB27BF" w:rsidRDefault="002A4960" w:rsidP="0096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  <w:r w:rsidRPr="00EB27BF">
        <w:rPr>
          <w:rFonts w:asciiTheme="minorHAnsi" w:hAnsiTheme="minorHAnsi" w:cstheme="minorHAnsi"/>
          <w:b/>
        </w:rPr>
        <w:t xml:space="preserve">Dear </w:t>
      </w:r>
      <w:r w:rsidR="00884116">
        <w:rPr>
          <w:rFonts w:asciiTheme="minorHAnsi" w:hAnsiTheme="minorHAnsi" w:cstheme="minorHAnsi"/>
          <w:b/>
        </w:rPr>
        <w:t>Colleagues,</w:t>
      </w:r>
    </w:p>
    <w:p w14:paraId="4F2F8307" w14:textId="77777777" w:rsidR="002A4960" w:rsidRPr="00EB27BF" w:rsidRDefault="002A4960" w:rsidP="0096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579D09A4" w14:textId="2CB3154A" w:rsidR="00884116" w:rsidRDefault="002A4960" w:rsidP="0088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B27BF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t xml:space="preserve">breast implant </w:t>
      </w:r>
      <w:r w:rsidRPr="00EB27BF">
        <w:rPr>
          <w:rFonts w:asciiTheme="minorHAnsi" w:hAnsiTheme="minorHAnsi" w:cstheme="minorHAnsi"/>
        </w:rPr>
        <w:t xml:space="preserve">patients undoubtedly have questions about BIA-ALCL. The following letter is a </w:t>
      </w:r>
      <w:r w:rsidRPr="00EB27BF">
        <w:rPr>
          <w:rFonts w:asciiTheme="minorHAnsi" w:hAnsiTheme="minorHAnsi" w:cstheme="minorHAnsi"/>
          <w:u w:val="single"/>
        </w:rPr>
        <w:t>template</w:t>
      </w:r>
      <w:r w:rsidRPr="00EB27BF">
        <w:rPr>
          <w:rFonts w:asciiTheme="minorHAnsi" w:hAnsiTheme="minorHAnsi" w:cstheme="minorHAnsi"/>
        </w:rPr>
        <w:t xml:space="preserve"> for you to use or modify as </w:t>
      </w:r>
      <w:r>
        <w:rPr>
          <w:rFonts w:asciiTheme="minorHAnsi" w:hAnsiTheme="minorHAnsi" w:cstheme="minorHAnsi"/>
        </w:rPr>
        <w:t>you write a letter to your patients about this condition</w:t>
      </w:r>
      <w:r w:rsidRPr="00EB27B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It can be printed</w:t>
      </w:r>
      <w:r w:rsidR="008841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e-mail</w:t>
      </w:r>
      <w:r w:rsidR="00884116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>, or posted on your web</w:t>
      </w:r>
      <w:r w:rsidR="00884116">
        <w:rPr>
          <w:rFonts w:asciiTheme="minorHAnsi" w:hAnsiTheme="minorHAnsi" w:cstheme="minorHAnsi"/>
        </w:rPr>
        <w:t>site</w:t>
      </w:r>
      <w:r>
        <w:rPr>
          <w:rFonts w:asciiTheme="minorHAnsi" w:hAnsiTheme="minorHAnsi" w:cstheme="minorHAnsi"/>
        </w:rPr>
        <w:t>.</w:t>
      </w:r>
      <w:r w:rsidR="00884116">
        <w:rPr>
          <w:rFonts w:asciiTheme="minorHAnsi" w:hAnsiTheme="minorHAnsi" w:cstheme="minorHAnsi"/>
        </w:rPr>
        <w:t xml:space="preserve"> A</w:t>
      </w:r>
      <w:r w:rsidR="00884116">
        <w:rPr>
          <w:rFonts w:asciiTheme="minorHAnsi" w:hAnsiTheme="minorHAnsi" w:cstheme="minorHAnsi"/>
        </w:rPr>
        <w:t>s the patient’s</w:t>
      </w:r>
      <w:r w:rsidR="00884116" w:rsidRPr="00EB27BF">
        <w:rPr>
          <w:rFonts w:asciiTheme="minorHAnsi" w:hAnsiTheme="minorHAnsi" w:cstheme="minorHAnsi"/>
        </w:rPr>
        <w:t xml:space="preserve"> surgeon</w:t>
      </w:r>
      <w:r w:rsidR="00884116">
        <w:rPr>
          <w:rFonts w:asciiTheme="minorHAnsi" w:hAnsiTheme="minorHAnsi" w:cstheme="minorHAnsi"/>
        </w:rPr>
        <w:t>,</w:t>
      </w:r>
      <w:r w:rsidR="00884116">
        <w:rPr>
          <w:rFonts w:asciiTheme="minorHAnsi" w:hAnsiTheme="minorHAnsi" w:cstheme="minorHAnsi"/>
        </w:rPr>
        <w:t xml:space="preserve"> whom they</w:t>
      </w:r>
      <w:r w:rsidR="00884116" w:rsidRPr="00EB27BF">
        <w:rPr>
          <w:rFonts w:asciiTheme="minorHAnsi" w:hAnsiTheme="minorHAnsi" w:cstheme="minorHAnsi"/>
        </w:rPr>
        <w:t xml:space="preserve"> know and tr</w:t>
      </w:r>
      <w:r w:rsidR="00884116">
        <w:rPr>
          <w:rFonts w:asciiTheme="minorHAnsi" w:hAnsiTheme="minorHAnsi" w:cstheme="minorHAnsi"/>
        </w:rPr>
        <w:t>ust</w:t>
      </w:r>
      <w:r w:rsidR="00884116">
        <w:rPr>
          <w:rFonts w:asciiTheme="minorHAnsi" w:hAnsiTheme="minorHAnsi" w:cstheme="minorHAnsi"/>
        </w:rPr>
        <w:t>,</w:t>
      </w:r>
    </w:p>
    <w:p w14:paraId="7D425F68" w14:textId="74D43ABF" w:rsidR="002A4960" w:rsidRDefault="00AC580E" w:rsidP="0096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</w:t>
      </w:r>
      <w:r w:rsidR="002A4960" w:rsidRPr="00EB27BF">
        <w:rPr>
          <w:rFonts w:asciiTheme="minorHAnsi" w:hAnsiTheme="minorHAnsi" w:cstheme="minorHAnsi"/>
        </w:rPr>
        <w:t xml:space="preserve"> </w:t>
      </w:r>
      <w:r w:rsidR="00884116">
        <w:rPr>
          <w:rFonts w:asciiTheme="minorHAnsi" w:hAnsiTheme="minorHAnsi" w:cstheme="minorHAnsi"/>
        </w:rPr>
        <w:t>edit</w:t>
      </w:r>
      <w:r w:rsidR="002A4960" w:rsidRPr="00EB27BF">
        <w:rPr>
          <w:rFonts w:asciiTheme="minorHAnsi" w:hAnsiTheme="minorHAnsi" w:cstheme="minorHAnsi"/>
        </w:rPr>
        <w:t xml:space="preserve"> the material so it sounds like you</w:t>
      </w:r>
      <w:r w:rsidR="002A4960">
        <w:rPr>
          <w:rFonts w:asciiTheme="minorHAnsi" w:hAnsiTheme="minorHAnsi" w:cstheme="minorHAnsi"/>
        </w:rPr>
        <w:t xml:space="preserve"> have written it</w:t>
      </w:r>
      <w:r>
        <w:rPr>
          <w:rFonts w:asciiTheme="minorHAnsi" w:hAnsiTheme="minorHAnsi" w:cstheme="minorHAnsi"/>
        </w:rPr>
        <w:t>.</w:t>
      </w:r>
    </w:p>
    <w:p w14:paraId="33B1D2E2" w14:textId="77777777" w:rsidR="00884116" w:rsidRPr="00EB27BF" w:rsidRDefault="00884116" w:rsidP="0096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DA88056" w14:textId="77777777" w:rsidR="00884116" w:rsidRDefault="00884116" w:rsidP="009662FA"/>
    <w:p w14:paraId="765317C8" w14:textId="33EE07A8" w:rsidR="00A063E5" w:rsidRPr="00884116" w:rsidRDefault="00884116" w:rsidP="009662FA">
      <w:pPr>
        <w:rPr>
          <w:rFonts w:ascii="Verdana" w:hAnsi="Verdana"/>
          <w:b/>
          <w:bCs/>
          <w:i/>
          <w:iCs/>
        </w:rPr>
      </w:pPr>
      <w:r w:rsidRPr="00884116">
        <w:rPr>
          <w:rFonts w:ascii="Verdana" w:hAnsi="Verdana"/>
          <w:b/>
          <w:bCs/>
          <w:i/>
          <w:iCs/>
        </w:rPr>
        <w:t>Your letterhead with contact information</w:t>
      </w:r>
    </w:p>
    <w:p w14:paraId="6CC44F5C" w14:textId="0AA72C5B" w:rsidR="002A4960" w:rsidRDefault="002A4960" w:rsidP="009662FA">
      <w:bookmarkStart w:id="0" w:name="_GoBack"/>
      <w:bookmarkEnd w:id="0"/>
    </w:p>
    <w:p w14:paraId="4225786E" w14:textId="7031E1E2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263274">
        <w:rPr>
          <w:rFonts w:asciiTheme="minorHAnsi" w:hAnsiTheme="minorHAnsi" w:cstheme="minorHAnsi"/>
          <w:sz w:val="24"/>
          <w:szCs w:val="24"/>
        </w:rPr>
        <w:t xml:space="preserve">Dear </w:t>
      </w:r>
      <w:r w:rsidRPr="00AC580E">
        <w:rPr>
          <w:rFonts w:asciiTheme="minorHAnsi" w:hAnsiTheme="minorHAnsi" w:cstheme="minorHAnsi"/>
          <w:i/>
          <w:iCs/>
          <w:sz w:val="24"/>
          <w:szCs w:val="24"/>
        </w:rPr>
        <w:t>[patient name]</w:t>
      </w:r>
      <w:r w:rsidR="00AC580E" w:rsidRPr="00AC580E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3289DF1D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6E413C7D" w14:textId="45FA6018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263274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ver the past several months</w:t>
      </w:r>
      <w:r w:rsidRPr="00263274">
        <w:rPr>
          <w:rFonts w:asciiTheme="minorHAnsi" w:hAnsiTheme="minorHAnsi" w:cstheme="minorHAnsi"/>
          <w:sz w:val="24"/>
          <w:szCs w:val="24"/>
        </w:rPr>
        <w:t xml:space="preserve"> textured breast implants have been in the news</w:t>
      </w:r>
      <w:r>
        <w:rPr>
          <w:rFonts w:asciiTheme="minorHAnsi" w:hAnsiTheme="minorHAnsi" w:cstheme="minorHAnsi"/>
          <w:sz w:val="24"/>
          <w:szCs w:val="24"/>
        </w:rPr>
        <w:t xml:space="preserve"> because patients with this kind of prosthesis seem to have a higher risk of developing a condition known as Breast Implant Associated-Anaplastic Large Cell </w:t>
      </w:r>
      <w:r w:rsidR="009662FA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ymphoma (BIA-ALCL).</w:t>
      </w:r>
      <w:r w:rsidRPr="002632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As your surgeon, </w:t>
      </w:r>
      <w:r w:rsidRPr="00263274">
        <w:rPr>
          <w:rFonts w:asciiTheme="minorHAnsi" w:hAnsiTheme="minorHAnsi" w:cstheme="minorHAnsi"/>
          <w:sz w:val="24"/>
          <w:szCs w:val="24"/>
        </w:rPr>
        <w:t>I am writing to provide additional information and to discuss what action</w:t>
      </w:r>
      <w:r w:rsidR="009662FA">
        <w:rPr>
          <w:rFonts w:asciiTheme="minorHAnsi" w:hAnsiTheme="minorHAnsi" w:cstheme="minorHAnsi"/>
          <w:sz w:val="24"/>
          <w:szCs w:val="24"/>
        </w:rPr>
        <w:t>s</w:t>
      </w:r>
      <w:r w:rsidRPr="00263274">
        <w:rPr>
          <w:rFonts w:asciiTheme="minorHAnsi" w:hAnsiTheme="minorHAnsi" w:cstheme="minorHAnsi"/>
          <w:sz w:val="24"/>
          <w:szCs w:val="24"/>
        </w:rPr>
        <w:t xml:space="preserve">, if any, </w:t>
      </w:r>
      <w:r w:rsidR="009662FA">
        <w:rPr>
          <w:rFonts w:asciiTheme="minorHAnsi" w:hAnsiTheme="minorHAnsi" w:cstheme="minorHAnsi"/>
          <w:sz w:val="24"/>
          <w:szCs w:val="24"/>
        </w:rPr>
        <w:t>are</w:t>
      </w:r>
      <w:r w:rsidRPr="00263274">
        <w:rPr>
          <w:rFonts w:asciiTheme="minorHAnsi" w:hAnsiTheme="minorHAnsi" w:cstheme="minorHAnsi"/>
          <w:sz w:val="24"/>
          <w:szCs w:val="24"/>
        </w:rPr>
        <w:t xml:space="preserve"> appropriate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30A0F0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69AE99C" w14:textId="2B80E59F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What is BIA-ALCL?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</w:t>
      </w:r>
      <w:r w:rsidR="009662FA">
        <w:rPr>
          <w:rFonts w:asciiTheme="minorHAnsi" w:hAnsiTheme="minorHAnsi" w:cstheme="minorHAnsi"/>
          <w:sz w:val="24"/>
          <w:szCs w:val="24"/>
        </w:rPr>
        <w:t>It is a</w:t>
      </w:r>
      <w:r w:rsidRPr="00263274">
        <w:rPr>
          <w:rFonts w:asciiTheme="minorHAnsi" w:hAnsiTheme="minorHAnsi" w:cstheme="minorHAnsi"/>
          <w:sz w:val="24"/>
          <w:szCs w:val="24"/>
        </w:rPr>
        <w:t xml:space="preserve"> type of lymphoma </w:t>
      </w:r>
      <w:r w:rsidR="009662FA">
        <w:rPr>
          <w:rFonts w:asciiTheme="minorHAnsi" w:hAnsiTheme="minorHAnsi" w:cstheme="minorHAnsi"/>
          <w:sz w:val="24"/>
          <w:szCs w:val="24"/>
        </w:rPr>
        <w:t xml:space="preserve">which </w:t>
      </w:r>
      <w:r w:rsidRPr="00263274">
        <w:rPr>
          <w:rFonts w:asciiTheme="minorHAnsi" w:hAnsiTheme="minorHAnsi" w:cstheme="minorHAnsi"/>
          <w:sz w:val="24"/>
          <w:szCs w:val="24"/>
        </w:rPr>
        <w:t xml:space="preserve">develops within the capsule that forms naturally around the implant.  </w:t>
      </w:r>
      <w:r>
        <w:rPr>
          <w:rFonts w:asciiTheme="minorHAnsi" w:hAnsiTheme="minorHAnsi" w:cstheme="minorHAnsi"/>
          <w:sz w:val="24"/>
          <w:szCs w:val="24"/>
        </w:rPr>
        <w:t>It is a very rare condition and if it occurs, is very treatable in its early stages.</w:t>
      </w:r>
      <w:r w:rsidRPr="00527EB5">
        <w:t xml:space="preserve"> </w:t>
      </w:r>
      <w:r w:rsidR="009662FA">
        <w:t>Until now, BIA-ALCL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7EB5">
        <w:rPr>
          <w:rFonts w:asciiTheme="minorHAnsi" w:hAnsiTheme="minorHAnsi" w:cstheme="minorHAnsi"/>
          <w:sz w:val="24"/>
          <w:szCs w:val="24"/>
        </w:rPr>
        <w:t xml:space="preserve">has been </w:t>
      </w:r>
      <w:r w:rsidR="009662FA">
        <w:rPr>
          <w:rFonts w:asciiTheme="minorHAnsi" w:hAnsiTheme="minorHAnsi" w:cstheme="minorHAnsi"/>
          <w:sz w:val="24"/>
          <w:szCs w:val="24"/>
        </w:rPr>
        <w:t>relatively</w:t>
      </w:r>
      <w:r w:rsidRPr="00527EB5">
        <w:rPr>
          <w:rFonts w:asciiTheme="minorHAnsi" w:hAnsiTheme="minorHAnsi" w:cstheme="minorHAnsi"/>
          <w:sz w:val="24"/>
          <w:szCs w:val="24"/>
        </w:rPr>
        <w:t xml:space="preserve"> unexplored</w:t>
      </w:r>
      <w:r>
        <w:rPr>
          <w:rFonts w:asciiTheme="minorHAnsi" w:hAnsiTheme="minorHAnsi" w:cstheme="minorHAnsi"/>
          <w:sz w:val="24"/>
          <w:szCs w:val="24"/>
        </w:rPr>
        <w:t xml:space="preserve"> and is not considered </w:t>
      </w:r>
      <w:r w:rsidR="009662FA">
        <w:rPr>
          <w:rFonts w:asciiTheme="minorHAnsi" w:hAnsiTheme="minorHAnsi" w:cstheme="minorHAnsi"/>
          <w:sz w:val="24"/>
          <w:szCs w:val="24"/>
        </w:rPr>
        <w:t xml:space="preserve">to be </w:t>
      </w:r>
      <w:r>
        <w:rPr>
          <w:rFonts w:asciiTheme="minorHAnsi" w:hAnsiTheme="minorHAnsi" w:cstheme="minorHAnsi"/>
          <w:sz w:val="24"/>
          <w:szCs w:val="24"/>
        </w:rPr>
        <w:t>breast cancer</w:t>
      </w:r>
      <w:r w:rsidRPr="00527EB5">
        <w:rPr>
          <w:rFonts w:asciiTheme="minorHAnsi" w:hAnsiTheme="minorHAnsi" w:cstheme="minorHAnsi"/>
          <w:sz w:val="24"/>
          <w:szCs w:val="24"/>
        </w:rPr>
        <w:t xml:space="preserve">. </w:t>
      </w:r>
      <w:r w:rsidR="009662FA">
        <w:rPr>
          <w:rFonts w:asciiTheme="minorHAnsi" w:hAnsiTheme="minorHAnsi" w:cstheme="minorHAnsi"/>
          <w:sz w:val="24"/>
          <w:szCs w:val="24"/>
        </w:rPr>
        <w:t>Approximately</w:t>
      </w:r>
      <w:r w:rsidR="009662FA" w:rsidRPr="00527EB5">
        <w:rPr>
          <w:rFonts w:asciiTheme="minorHAnsi" w:hAnsiTheme="minorHAnsi" w:cstheme="minorHAnsi"/>
          <w:sz w:val="24"/>
          <w:szCs w:val="24"/>
        </w:rPr>
        <w:t xml:space="preserve"> 35 million </w:t>
      </w:r>
      <w:r w:rsidR="009662FA">
        <w:rPr>
          <w:rFonts w:asciiTheme="minorHAnsi" w:hAnsiTheme="minorHAnsi" w:cstheme="minorHAnsi"/>
          <w:sz w:val="24"/>
          <w:szCs w:val="24"/>
        </w:rPr>
        <w:t xml:space="preserve">implants </w:t>
      </w:r>
      <w:r w:rsidR="009662FA">
        <w:rPr>
          <w:rFonts w:asciiTheme="minorHAnsi" w:hAnsiTheme="minorHAnsi" w:cstheme="minorHAnsi"/>
          <w:sz w:val="24"/>
          <w:szCs w:val="24"/>
        </w:rPr>
        <w:t xml:space="preserve">have been </w:t>
      </w:r>
      <w:r w:rsidR="009662FA">
        <w:rPr>
          <w:rFonts w:asciiTheme="minorHAnsi" w:hAnsiTheme="minorHAnsi" w:cstheme="minorHAnsi"/>
          <w:sz w:val="24"/>
          <w:szCs w:val="24"/>
        </w:rPr>
        <w:t>sold</w:t>
      </w:r>
      <w:r w:rsidR="009662FA">
        <w:rPr>
          <w:rFonts w:asciiTheme="minorHAnsi" w:hAnsiTheme="minorHAnsi" w:cstheme="minorHAnsi"/>
          <w:sz w:val="24"/>
          <w:szCs w:val="24"/>
        </w:rPr>
        <w:t xml:space="preserve"> s</w:t>
      </w:r>
      <w:r w:rsidR="009662FA">
        <w:rPr>
          <w:rFonts w:asciiTheme="minorHAnsi" w:hAnsiTheme="minorHAnsi" w:cstheme="minorHAnsi"/>
          <w:sz w:val="24"/>
          <w:szCs w:val="24"/>
        </w:rPr>
        <w:t>ince 1997,</w:t>
      </w:r>
      <w:r w:rsidR="009662FA">
        <w:rPr>
          <w:rFonts w:asciiTheme="minorHAnsi" w:hAnsiTheme="minorHAnsi" w:cstheme="minorHAnsi"/>
          <w:sz w:val="24"/>
          <w:szCs w:val="24"/>
        </w:rPr>
        <w:t xml:space="preserve"> with </w:t>
      </w:r>
      <w:r w:rsidR="00C51C60">
        <w:rPr>
          <w:rFonts w:asciiTheme="minorHAnsi" w:hAnsiTheme="minorHAnsi" w:cstheme="minorHAnsi"/>
          <w:sz w:val="24"/>
          <w:szCs w:val="24"/>
        </w:rPr>
        <w:t>fewer than</w:t>
      </w:r>
      <w:r w:rsidRPr="00527E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600</w:t>
      </w:r>
      <w:r w:rsidRPr="00527EB5">
        <w:rPr>
          <w:rFonts w:asciiTheme="minorHAnsi" w:hAnsiTheme="minorHAnsi" w:cstheme="minorHAnsi"/>
          <w:sz w:val="24"/>
          <w:szCs w:val="24"/>
        </w:rPr>
        <w:t xml:space="preserve"> cases </w:t>
      </w:r>
      <w:r w:rsidR="009662FA">
        <w:rPr>
          <w:rFonts w:asciiTheme="minorHAnsi" w:hAnsiTheme="minorHAnsi" w:cstheme="minorHAnsi"/>
          <w:sz w:val="24"/>
          <w:szCs w:val="24"/>
        </w:rPr>
        <w:t xml:space="preserve">of this disease </w:t>
      </w:r>
      <w:r w:rsidRPr="00527EB5">
        <w:rPr>
          <w:rFonts w:asciiTheme="minorHAnsi" w:hAnsiTheme="minorHAnsi" w:cstheme="minorHAnsi"/>
          <w:sz w:val="24"/>
          <w:szCs w:val="24"/>
        </w:rPr>
        <w:t>documented</w:t>
      </w:r>
      <w:r w:rsidR="009662FA">
        <w:rPr>
          <w:rFonts w:asciiTheme="minorHAnsi" w:hAnsiTheme="minorHAnsi" w:cstheme="minorHAnsi"/>
          <w:sz w:val="24"/>
          <w:szCs w:val="24"/>
        </w:rPr>
        <w:t>.</w:t>
      </w:r>
    </w:p>
    <w:p w14:paraId="2000D805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37F99CE2" w14:textId="7148FE06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Are specific implants affected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Many</w:t>
      </w:r>
      <w:r w:rsidRPr="00263274">
        <w:rPr>
          <w:rFonts w:asciiTheme="minorHAnsi" w:hAnsiTheme="minorHAnsi" w:cstheme="minorHAnsi"/>
          <w:sz w:val="24"/>
          <w:szCs w:val="24"/>
        </w:rPr>
        <w:t xml:space="preserve"> breast implants have a textured surface</w:t>
      </w:r>
      <w:r>
        <w:rPr>
          <w:rFonts w:asciiTheme="minorHAnsi" w:hAnsiTheme="minorHAnsi" w:cstheme="minorHAnsi"/>
          <w:sz w:val="24"/>
          <w:szCs w:val="24"/>
        </w:rPr>
        <w:t xml:space="preserve"> and have been used by surgeons worldwide</w:t>
      </w:r>
      <w:r w:rsidRPr="0026327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Only </w:t>
      </w:r>
      <w:r w:rsidRPr="00263274">
        <w:rPr>
          <w:rFonts w:asciiTheme="minorHAnsi" w:hAnsiTheme="minorHAnsi" w:cstheme="minorHAnsi"/>
          <w:sz w:val="24"/>
          <w:szCs w:val="24"/>
        </w:rPr>
        <w:t>textur</w:t>
      </w:r>
      <w:r w:rsidR="00C51C60">
        <w:rPr>
          <w:rFonts w:asciiTheme="minorHAnsi" w:hAnsiTheme="minorHAnsi" w:cstheme="minorHAnsi"/>
          <w:sz w:val="24"/>
          <w:szCs w:val="24"/>
        </w:rPr>
        <w:t>ed</w:t>
      </w:r>
      <w:r w:rsidRPr="002632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implants have</w:t>
      </w:r>
      <w:r w:rsidRPr="00263274">
        <w:rPr>
          <w:rFonts w:asciiTheme="minorHAnsi" w:hAnsiTheme="minorHAnsi" w:cstheme="minorHAnsi"/>
          <w:sz w:val="24"/>
          <w:szCs w:val="24"/>
        </w:rPr>
        <w:t xml:space="preserve"> been </w:t>
      </w:r>
      <w:r>
        <w:rPr>
          <w:rFonts w:asciiTheme="minorHAnsi" w:hAnsiTheme="minorHAnsi" w:cstheme="minorHAnsi"/>
          <w:sz w:val="24"/>
          <w:szCs w:val="24"/>
        </w:rPr>
        <w:t xml:space="preserve">reported to be </w:t>
      </w:r>
      <w:r w:rsidRPr="00263274">
        <w:rPr>
          <w:rFonts w:asciiTheme="minorHAnsi" w:hAnsiTheme="minorHAnsi" w:cstheme="minorHAnsi"/>
          <w:sz w:val="24"/>
          <w:szCs w:val="24"/>
        </w:rPr>
        <w:t>associated with the risk of BIA-ALCL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51C60">
        <w:rPr>
          <w:rFonts w:asciiTheme="minorHAnsi" w:hAnsiTheme="minorHAnsi" w:cstheme="minorHAnsi"/>
          <w:sz w:val="24"/>
          <w:szCs w:val="24"/>
        </w:rPr>
        <w:t>among</w:t>
      </w:r>
      <w:r>
        <w:rPr>
          <w:rFonts w:asciiTheme="minorHAnsi" w:hAnsiTheme="minorHAnsi" w:cstheme="minorHAnsi"/>
          <w:sz w:val="24"/>
          <w:szCs w:val="24"/>
        </w:rPr>
        <w:t xml:space="preserve"> all types of implants </w:t>
      </w:r>
      <w:r w:rsidR="00C51C60">
        <w:rPr>
          <w:rFonts w:asciiTheme="minorHAnsi" w:hAnsiTheme="minorHAnsi" w:cstheme="minorHAnsi"/>
          <w:sz w:val="24"/>
          <w:szCs w:val="24"/>
        </w:rPr>
        <w:t xml:space="preserve">manufactured by </w:t>
      </w:r>
      <w:r>
        <w:rPr>
          <w:rFonts w:asciiTheme="minorHAnsi" w:hAnsiTheme="minorHAnsi" w:cstheme="minorHAnsi"/>
          <w:sz w:val="24"/>
          <w:szCs w:val="24"/>
        </w:rPr>
        <w:t>different companies.</w:t>
      </w:r>
      <w:r w:rsidRPr="00527EB5">
        <w:rPr>
          <w:rFonts w:asciiTheme="minorHAnsi" w:hAnsiTheme="minorHAnsi" w:cstheme="minorHAnsi"/>
          <w:sz w:val="24"/>
          <w:szCs w:val="24"/>
        </w:rPr>
        <w:t xml:space="preserve"> </w:t>
      </w:r>
      <w:r w:rsidRPr="00263274">
        <w:rPr>
          <w:rFonts w:asciiTheme="minorHAnsi" w:hAnsiTheme="minorHAnsi" w:cstheme="minorHAnsi"/>
          <w:sz w:val="24"/>
          <w:szCs w:val="24"/>
        </w:rPr>
        <w:t xml:space="preserve">It is important to know that there have been </w:t>
      </w:r>
      <w:r>
        <w:rPr>
          <w:rFonts w:asciiTheme="minorHAnsi" w:hAnsiTheme="minorHAnsi" w:cstheme="minorHAnsi"/>
          <w:sz w:val="24"/>
          <w:szCs w:val="24"/>
        </w:rPr>
        <w:t xml:space="preserve">no </w:t>
      </w:r>
      <w:r w:rsidRPr="00263274">
        <w:rPr>
          <w:rFonts w:asciiTheme="minorHAnsi" w:hAnsiTheme="minorHAnsi" w:cstheme="minorHAnsi"/>
          <w:sz w:val="24"/>
          <w:szCs w:val="24"/>
        </w:rPr>
        <w:t xml:space="preserve">confirmed cases of BIA-ALCL associated with </w:t>
      </w:r>
      <w:r>
        <w:rPr>
          <w:rFonts w:asciiTheme="minorHAnsi" w:hAnsiTheme="minorHAnsi" w:cstheme="minorHAnsi"/>
          <w:sz w:val="24"/>
          <w:szCs w:val="24"/>
        </w:rPr>
        <w:t xml:space="preserve">patients </w:t>
      </w:r>
      <w:r w:rsidR="00C51C60">
        <w:rPr>
          <w:rFonts w:asciiTheme="minorHAnsi" w:hAnsiTheme="minorHAnsi" w:cstheme="minorHAnsi"/>
          <w:sz w:val="24"/>
          <w:szCs w:val="24"/>
        </w:rPr>
        <w:t>with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3274">
        <w:rPr>
          <w:rFonts w:asciiTheme="minorHAnsi" w:hAnsiTheme="minorHAnsi" w:cstheme="minorHAnsi"/>
          <w:sz w:val="24"/>
          <w:szCs w:val="24"/>
        </w:rPr>
        <w:t>smooth</w:t>
      </w:r>
      <w:r>
        <w:rPr>
          <w:rFonts w:asciiTheme="minorHAnsi" w:hAnsiTheme="minorHAnsi" w:cstheme="minorHAnsi"/>
          <w:sz w:val="24"/>
          <w:szCs w:val="24"/>
        </w:rPr>
        <w:t>-surface implants.  The reasons remain unclear.</w:t>
      </w:r>
    </w:p>
    <w:p w14:paraId="14063E3F" w14:textId="77777777" w:rsidR="00390804" w:rsidRDefault="00390804" w:rsidP="009662FA">
      <w:pPr>
        <w:rPr>
          <w:rFonts w:asciiTheme="minorHAnsi" w:hAnsiTheme="minorHAnsi" w:cstheme="minorHAnsi"/>
          <w:sz w:val="24"/>
          <w:szCs w:val="24"/>
        </w:rPr>
      </w:pPr>
    </w:p>
    <w:p w14:paraId="7E045CBE" w14:textId="1210F229" w:rsidR="002A4960" w:rsidRPr="00C2014C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C2014C">
        <w:rPr>
          <w:rFonts w:asciiTheme="minorHAnsi" w:hAnsiTheme="minorHAnsi" w:cstheme="minorHAnsi"/>
          <w:sz w:val="24"/>
          <w:szCs w:val="24"/>
        </w:rPr>
        <w:t xml:space="preserve">Of the 573 cases of BIA-ALCL, 481 are reported to have Allergan </w:t>
      </w:r>
      <w:proofErr w:type="spellStart"/>
      <w:r>
        <w:rPr>
          <w:rFonts w:asciiTheme="minorHAnsi" w:hAnsiTheme="minorHAnsi" w:cstheme="minorHAnsi"/>
          <w:sz w:val="24"/>
          <w:szCs w:val="24"/>
        </w:rPr>
        <w:t>BioCell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textured </w:t>
      </w:r>
      <w:r w:rsidRPr="00C2014C">
        <w:rPr>
          <w:rFonts w:asciiTheme="minorHAnsi" w:hAnsiTheme="minorHAnsi" w:cstheme="minorHAnsi"/>
          <w:sz w:val="24"/>
          <w:szCs w:val="24"/>
        </w:rPr>
        <w:t>breast implants at the time of diagnosis</w:t>
      </w:r>
      <w:r>
        <w:rPr>
          <w:rFonts w:asciiTheme="minorHAnsi" w:hAnsiTheme="minorHAnsi" w:cstheme="minorHAnsi"/>
          <w:sz w:val="24"/>
          <w:szCs w:val="24"/>
        </w:rPr>
        <w:t>, according to the FDA</w:t>
      </w:r>
      <w:r w:rsidRPr="00C2014C">
        <w:rPr>
          <w:rFonts w:asciiTheme="minorHAnsi" w:hAnsiTheme="minorHAnsi" w:cstheme="minorHAnsi"/>
          <w:sz w:val="24"/>
          <w:szCs w:val="24"/>
        </w:rPr>
        <w:t>.</w:t>
      </w:r>
      <w:r w:rsidRPr="00C73359">
        <w:rPr>
          <w:rFonts w:asciiTheme="minorHAnsi" w:hAnsiTheme="minorHAnsi" w:cstheme="minorHAnsi"/>
          <w:sz w:val="24"/>
          <w:szCs w:val="24"/>
        </w:rPr>
        <w:t xml:space="preserve"> Allergan has stopped the production of this implant envelope.</w:t>
      </w:r>
    </w:p>
    <w:p w14:paraId="0866F2A4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29622396" w14:textId="03EF869D" w:rsidR="002A4960" w:rsidRPr="00C2014C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Is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the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h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ealth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inistry a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sking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e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t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h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ave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y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mplants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emoved?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NO,</w:t>
      </w:r>
      <w:r w:rsidRPr="00263274">
        <w:rPr>
          <w:rFonts w:asciiTheme="minorHAnsi" w:hAnsiTheme="minorHAnsi" w:cstheme="minorHAnsi"/>
          <w:sz w:val="24"/>
          <w:szCs w:val="24"/>
        </w:rPr>
        <w:t xml:space="preserve"> just the opposite. </w:t>
      </w:r>
      <w:r w:rsidRPr="00C201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It has been specifically stated that removal or replacement of textured implants in patients who have no symptoms is not recommended or suggested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C201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due to the low risk of developing BIA-ALCL.</w:t>
      </w:r>
    </w:p>
    <w:p w14:paraId="34FBEDF6" w14:textId="77777777" w:rsidR="002A4960" w:rsidRPr="00C2014C" w:rsidRDefault="002A4960" w:rsidP="009662FA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5B00E79" w14:textId="1E984BC0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How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erious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s BIA-ALCL?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When BIA-ALCL is d</w:t>
      </w:r>
      <w:r w:rsidR="00C51C60">
        <w:rPr>
          <w:rFonts w:asciiTheme="minorHAnsi" w:hAnsiTheme="minorHAnsi" w:cstheme="minorHAnsi"/>
          <w:sz w:val="24"/>
          <w:szCs w:val="24"/>
        </w:rPr>
        <w:t>iagnosed</w:t>
      </w:r>
      <w:r w:rsidRPr="00263274">
        <w:rPr>
          <w:rFonts w:asciiTheme="minorHAnsi" w:hAnsiTheme="minorHAnsi" w:cstheme="minorHAnsi"/>
          <w:sz w:val="24"/>
          <w:szCs w:val="24"/>
        </w:rPr>
        <w:t xml:space="preserve"> and treated early</w:t>
      </w:r>
      <w:r w:rsidR="00C51C60">
        <w:rPr>
          <w:rFonts w:asciiTheme="minorHAnsi" w:hAnsiTheme="minorHAnsi" w:cstheme="minorHAnsi"/>
          <w:sz w:val="24"/>
          <w:szCs w:val="24"/>
        </w:rPr>
        <w:t>,</w:t>
      </w:r>
      <w:r w:rsidRPr="00263274">
        <w:rPr>
          <w:rFonts w:asciiTheme="minorHAnsi" w:hAnsiTheme="minorHAnsi" w:cstheme="minorHAnsi"/>
          <w:sz w:val="24"/>
          <w:szCs w:val="24"/>
        </w:rPr>
        <w:t xml:space="preserve"> it is usually curable.  Of the </w:t>
      </w:r>
      <w:r>
        <w:rPr>
          <w:rFonts w:asciiTheme="minorHAnsi" w:hAnsiTheme="minorHAnsi" w:cstheme="minorHAnsi"/>
          <w:sz w:val="24"/>
          <w:szCs w:val="24"/>
        </w:rPr>
        <w:t>573</w:t>
      </w:r>
      <w:r w:rsidRPr="00263274">
        <w:rPr>
          <w:rFonts w:asciiTheme="minorHAnsi" w:hAnsiTheme="minorHAnsi" w:cstheme="minorHAnsi"/>
          <w:sz w:val="24"/>
          <w:szCs w:val="24"/>
        </w:rPr>
        <w:t xml:space="preserve"> cases in the world, there have been </w:t>
      </w:r>
      <w:r>
        <w:rPr>
          <w:rFonts w:asciiTheme="minorHAnsi" w:hAnsiTheme="minorHAnsi" w:cstheme="minorHAnsi"/>
          <w:sz w:val="24"/>
          <w:szCs w:val="24"/>
        </w:rPr>
        <w:t xml:space="preserve">33 </w:t>
      </w:r>
      <w:r w:rsidRPr="00263274">
        <w:rPr>
          <w:rFonts w:asciiTheme="minorHAnsi" w:hAnsiTheme="minorHAnsi" w:cstheme="minorHAnsi"/>
          <w:sz w:val="24"/>
          <w:szCs w:val="24"/>
        </w:rPr>
        <w:t xml:space="preserve">deaths. Deaths associated with BIA-ALCL are thought to have resulted from delayed diagnosis or inappropriate treatment.  The single most important intervention to prevent advanced BIA-ALCL is regular monitoring and early detection. </w:t>
      </w:r>
    </w:p>
    <w:p w14:paraId="0E280CC7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317EF972" w14:textId="74450E62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What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ymptoms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hould I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e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l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ooking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f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or?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Unlike breast cancer, BIA-ALCL most commonly presents with swelling of one breast.  Other less common symptoms include hardening of the breast, an unusually persistent rash or a palpable mass in the breast or armpit – all easily identified by you.  If you have any of these symptoms, please call to schedule an </w:t>
      </w:r>
      <w:r w:rsidRPr="00263274">
        <w:rPr>
          <w:rFonts w:asciiTheme="minorHAnsi" w:hAnsiTheme="minorHAnsi" w:cstheme="minorHAnsi"/>
          <w:sz w:val="24"/>
          <w:szCs w:val="24"/>
        </w:rPr>
        <w:lastRenderedPageBreak/>
        <w:t>appointment for an examination and if needed, further tests. An ultrasound can detect the presence of fluid, and if present, a small amount can be aspirated with a needle and tested. Should tests called CD30 and ALK</w:t>
      </w:r>
      <w:r w:rsidR="00C51C60">
        <w:rPr>
          <w:rFonts w:asciiTheme="minorHAnsi" w:hAnsiTheme="minorHAnsi" w:cstheme="minorHAnsi"/>
          <w:sz w:val="24"/>
          <w:szCs w:val="24"/>
        </w:rPr>
        <w:t xml:space="preserve"> be positive</w:t>
      </w:r>
      <w:r w:rsidRPr="00263274">
        <w:rPr>
          <w:rFonts w:asciiTheme="minorHAnsi" w:hAnsiTheme="minorHAnsi" w:cstheme="minorHAnsi"/>
          <w:sz w:val="24"/>
          <w:szCs w:val="24"/>
        </w:rPr>
        <w:t>, a diagnosis of BIA-ALCL will be considered.  If the tests are negative, the fluid collection is considered benign. Benign fluid collections, known as seromas, are not uncommon around breast implants</w:t>
      </w:r>
      <w:r w:rsidR="00884116">
        <w:rPr>
          <w:rFonts w:asciiTheme="minorHAnsi" w:hAnsiTheme="minorHAnsi" w:cstheme="minorHAnsi"/>
          <w:sz w:val="24"/>
          <w:szCs w:val="24"/>
        </w:rPr>
        <w:t>.</w:t>
      </w:r>
      <w:r w:rsidRPr="00263274">
        <w:rPr>
          <w:rFonts w:asciiTheme="minorHAnsi" w:hAnsiTheme="minorHAnsi" w:cstheme="minorHAnsi"/>
          <w:sz w:val="24"/>
          <w:szCs w:val="24"/>
        </w:rPr>
        <w:t xml:space="preserve"> </w:t>
      </w:r>
      <w:r w:rsidR="00884116">
        <w:rPr>
          <w:rFonts w:asciiTheme="minorHAnsi" w:hAnsiTheme="minorHAnsi" w:cstheme="minorHAnsi"/>
          <w:sz w:val="24"/>
          <w:szCs w:val="24"/>
        </w:rPr>
        <w:t xml:space="preserve"> I</w:t>
      </w:r>
      <w:r w:rsidRPr="00263274">
        <w:rPr>
          <w:rFonts w:asciiTheme="minorHAnsi" w:hAnsiTheme="minorHAnsi" w:cstheme="minorHAnsi"/>
          <w:sz w:val="24"/>
          <w:szCs w:val="24"/>
        </w:rPr>
        <w:t xml:space="preserve">t is important to differentiate them from those associated with ALCL. </w:t>
      </w:r>
    </w:p>
    <w:p w14:paraId="6F346B5E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4907F700" w14:textId="1845C6DB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What </w:t>
      </w:r>
      <w:r w:rsidR="00C51C6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f </w:t>
      </w:r>
      <w:r w:rsidR="00C51C60" w:rsidRPr="00EB27BF">
        <w:rPr>
          <w:rFonts w:asciiTheme="minorHAnsi" w:hAnsiTheme="minorHAnsi" w:cstheme="minorHAnsi"/>
          <w:b/>
          <w:sz w:val="24"/>
          <w:szCs w:val="24"/>
          <w:u w:val="single"/>
        </w:rPr>
        <w:t xml:space="preserve">the tests confirm </w:t>
      </w:r>
      <w:r w:rsidRPr="00EB27BF">
        <w:rPr>
          <w:rFonts w:asciiTheme="minorHAnsi" w:hAnsiTheme="minorHAnsi" w:cstheme="minorHAnsi"/>
          <w:b/>
          <w:sz w:val="24"/>
          <w:szCs w:val="24"/>
          <w:u w:val="single"/>
        </w:rPr>
        <w:t>BIA-ALCL</w:t>
      </w:r>
      <w:r w:rsidRPr="00EB27BF">
        <w:rPr>
          <w:rFonts w:asciiTheme="minorHAnsi" w:hAnsiTheme="minorHAnsi" w:cstheme="minorHAnsi"/>
          <w:b/>
          <w:sz w:val="24"/>
          <w:szCs w:val="24"/>
        </w:rPr>
        <w:t>?</w:t>
      </w:r>
      <w:r w:rsidRPr="00263274">
        <w:rPr>
          <w:rFonts w:asciiTheme="minorHAnsi" w:hAnsiTheme="minorHAnsi" w:cstheme="minorHAnsi"/>
          <w:sz w:val="24"/>
          <w:szCs w:val="24"/>
        </w:rPr>
        <w:t xml:space="preserve">  In most patients, BIA-ALCL is curable with surgery alone – removing the textured implants and the capsule. Consultations with other medical specialists may be recommended</w:t>
      </w:r>
      <w:r w:rsidR="00C51C60">
        <w:rPr>
          <w:rFonts w:asciiTheme="minorHAnsi" w:hAnsiTheme="minorHAnsi" w:cstheme="minorHAnsi"/>
          <w:sz w:val="24"/>
          <w:szCs w:val="24"/>
        </w:rPr>
        <w:t>,</w:t>
      </w:r>
      <w:r w:rsidRPr="00263274">
        <w:rPr>
          <w:rFonts w:asciiTheme="minorHAnsi" w:hAnsiTheme="minorHAnsi" w:cstheme="minorHAnsi"/>
          <w:sz w:val="24"/>
          <w:szCs w:val="24"/>
        </w:rPr>
        <w:t xml:space="preserve"> but in most cases</w:t>
      </w:r>
      <w:r w:rsidR="00884116">
        <w:rPr>
          <w:rFonts w:asciiTheme="minorHAnsi" w:hAnsiTheme="minorHAnsi" w:cstheme="minorHAnsi"/>
          <w:sz w:val="24"/>
          <w:szCs w:val="24"/>
        </w:rPr>
        <w:t>,</w:t>
      </w:r>
      <w:r w:rsidRPr="00263274">
        <w:rPr>
          <w:rFonts w:asciiTheme="minorHAnsi" w:hAnsiTheme="minorHAnsi" w:cstheme="minorHAnsi"/>
          <w:sz w:val="24"/>
          <w:szCs w:val="24"/>
        </w:rPr>
        <w:t xml:space="preserve"> there is no need for radiation or chemotherapy.  </w:t>
      </w:r>
    </w:p>
    <w:p w14:paraId="519B8C99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576D9C01" w14:textId="3201DF44" w:rsidR="002A4960" w:rsidRPr="00C2014C" w:rsidRDefault="002A4960" w:rsidP="009662F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014C">
        <w:rPr>
          <w:rFonts w:eastAsia="Times New Roman"/>
          <w:b/>
          <w:bCs/>
          <w:color w:val="000000"/>
          <w:sz w:val="24"/>
          <w:szCs w:val="24"/>
          <w:u w:val="single"/>
          <w:lang w:eastAsia="zh-CN"/>
        </w:rPr>
        <w:t xml:space="preserve">What </w:t>
      </w:r>
      <w:r w:rsidR="00884116" w:rsidRPr="00C2014C">
        <w:rPr>
          <w:rFonts w:eastAsia="Times New Roman"/>
          <w:b/>
          <w:bCs/>
          <w:color w:val="000000"/>
          <w:sz w:val="24"/>
          <w:szCs w:val="24"/>
          <w:u w:val="single"/>
          <w:lang w:eastAsia="zh-CN"/>
        </w:rPr>
        <w:t xml:space="preserve">if </w:t>
      </w:r>
      <w:r w:rsidR="00884116">
        <w:rPr>
          <w:rFonts w:eastAsia="Times New Roman"/>
          <w:b/>
          <w:bCs/>
          <w:color w:val="000000"/>
          <w:sz w:val="24"/>
          <w:szCs w:val="24"/>
          <w:u w:val="single"/>
          <w:lang w:eastAsia="zh-CN"/>
        </w:rPr>
        <w:t xml:space="preserve">I </w:t>
      </w:r>
      <w:r w:rsidR="00884116" w:rsidRPr="00C2014C">
        <w:rPr>
          <w:rFonts w:eastAsia="Times New Roman"/>
          <w:b/>
          <w:bCs/>
          <w:color w:val="000000"/>
          <w:sz w:val="24"/>
          <w:szCs w:val="24"/>
          <w:u w:val="single"/>
          <w:lang w:eastAsia="zh-CN"/>
        </w:rPr>
        <w:t>do not have any symptoms</w:t>
      </w:r>
      <w:r w:rsidRPr="00C2014C">
        <w:rPr>
          <w:rFonts w:eastAsia="Times New Roman"/>
          <w:b/>
          <w:bCs/>
          <w:color w:val="000000"/>
          <w:sz w:val="24"/>
          <w:szCs w:val="24"/>
          <w:u w:val="single"/>
          <w:lang w:eastAsia="zh-CN"/>
        </w:rPr>
        <w:t>?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 xml:space="preserve">  To our knowledge, there is no 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>m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 xml:space="preserve">edical 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>a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 xml:space="preserve">gency 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>or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>h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 xml:space="preserve">ealth 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>m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>inistry that recommends remov</w:t>
      </w:r>
      <w:r w:rsidR="00884116">
        <w:rPr>
          <w:rFonts w:eastAsia="Times New Roman"/>
          <w:color w:val="000000"/>
          <w:sz w:val="24"/>
          <w:szCs w:val="24"/>
          <w:lang w:eastAsia="zh-CN"/>
        </w:rPr>
        <w:t xml:space="preserve">al of </w:t>
      </w:r>
      <w:r w:rsidRPr="00C2014C">
        <w:rPr>
          <w:rFonts w:eastAsia="Times New Roman"/>
          <w:color w:val="000000"/>
          <w:sz w:val="24"/>
          <w:szCs w:val="24"/>
          <w:lang w:eastAsia="zh-CN"/>
        </w:rPr>
        <w:t>your textured breast implants at this time. Should you develop any signs or symptoms mentioned above, you should make an appointment for evaluation.  </w:t>
      </w:r>
    </w:p>
    <w:p w14:paraId="2306A4B6" w14:textId="77777777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50E9A57F" w14:textId="7B0585A3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continue to have your breast implants checked routinely, usually every year. You may schedule a consultation </w:t>
      </w:r>
      <w:r w:rsidR="00884116">
        <w:rPr>
          <w:rFonts w:asciiTheme="minorHAnsi" w:hAnsiTheme="minorHAnsi" w:cstheme="minorHAnsi"/>
          <w:sz w:val="24"/>
          <w:szCs w:val="24"/>
        </w:rPr>
        <w:t>at any time.</w:t>
      </w:r>
    </w:p>
    <w:p w14:paraId="2E7EC8A3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50E3E457" w14:textId="77777777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51BBB040" w14:textId="62D5F839" w:rsidR="002A4960" w:rsidRDefault="002A4960" w:rsidP="009662FA">
      <w:pPr>
        <w:rPr>
          <w:rFonts w:asciiTheme="minorHAnsi" w:hAnsiTheme="minorHAnsi" w:cstheme="minorHAnsi"/>
          <w:sz w:val="24"/>
          <w:szCs w:val="24"/>
        </w:rPr>
      </w:pPr>
      <w:r w:rsidRPr="00263274">
        <w:rPr>
          <w:rFonts w:asciiTheme="minorHAnsi" w:hAnsiTheme="minorHAnsi" w:cstheme="minorHAnsi"/>
          <w:sz w:val="24"/>
          <w:szCs w:val="24"/>
        </w:rPr>
        <w:t xml:space="preserve">If you have any further concerns </w:t>
      </w:r>
      <w:r w:rsidR="00884116">
        <w:rPr>
          <w:rFonts w:asciiTheme="minorHAnsi" w:hAnsiTheme="minorHAnsi" w:cstheme="minorHAnsi"/>
          <w:sz w:val="24"/>
          <w:szCs w:val="24"/>
        </w:rPr>
        <w:t>or</w:t>
      </w:r>
      <w:r w:rsidRPr="00263274">
        <w:rPr>
          <w:rFonts w:asciiTheme="minorHAnsi" w:hAnsiTheme="minorHAnsi" w:cstheme="minorHAnsi"/>
          <w:sz w:val="24"/>
          <w:szCs w:val="24"/>
        </w:rPr>
        <w:t xml:space="preserve"> would like to </w:t>
      </w:r>
      <w:r w:rsidR="00884116">
        <w:rPr>
          <w:rFonts w:asciiTheme="minorHAnsi" w:hAnsiTheme="minorHAnsi" w:cstheme="minorHAnsi"/>
          <w:sz w:val="24"/>
          <w:szCs w:val="24"/>
        </w:rPr>
        <w:t>schedule an evaluation</w:t>
      </w:r>
      <w:r w:rsidRPr="00263274">
        <w:rPr>
          <w:rFonts w:asciiTheme="minorHAnsi" w:hAnsiTheme="minorHAnsi" w:cstheme="minorHAnsi"/>
          <w:sz w:val="24"/>
          <w:szCs w:val="24"/>
        </w:rPr>
        <w:t>, please contact my office</w:t>
      </w:r>
      <w:r w:rsidR="00884116">
        <w:rPr>
          <w:rFonts w:asciiTheme="minorHAnsi" w:hAnsiTheme="minorHAnsi" w:cstheme="minorHAnsi"/>
          <w:sz w:val="24"/>
          <w:szCs w:val="24"/>
        </w:rPr>
        <w:t xml:space="preserve"> </w:t>
      </w:r>
      <w:r w:rsidRPr="00263274">
        <w:rPr>
          <w:rFonts w:asciiTheme="minorHAnsi" w:hAnsiTheme="minorHAnsi" w:cstheme="minorHAnsi"/>
          <w:sz w:val="24"/>
          <w:szCs w:val="24"/>
        </w:rPr>
        <w:t>for an appointment</w:t>
      </w:r>
      <w:r w:rsidR="00884116">
        <w:rPr>
          <w:rFonts w:asciiTheme="minorHAnsi" w:hAnsiTheme="minorHAnsi" w:cstheme="minorHAnsi"/>
          <w:sz w:val="24"/>
          <w:szCs w:val="24"/>
        </w:rPr>
        <w:t>.</w:t>
      </w:r>
      <w:r w:rsidRPr="00263274">
        <w:rPr>
          <w:rFonts w:asciiTheme="minorHAnsi" w:hAnsiTheme="minorHAnsi" w:cstheme="minorHAnsi"/>
          <w:sz w:val="24"/>
          <w:szCs w:val="24"/>
        </w:rPr>
        <w:t xml:space="preserve"> </w:t>
      </w:r>
      <w:r w:rsidR="00884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A07B33" w14:textId="38A31ADC" w:rsidR="00884116" w:rsidRDefault="00884116" w:rsidP="009662FA">
      <w:pPr>
        <w:rPr>
          <w:rFonts w:asciiTheme="minorHAnsi" w:hAnsiTheme="minorHAnsi" w:cstheme="minorHAnsi"/>
          <w:sz w:val="24"/>
          <w:szCs w:val="24"/>
        </w:rPr>
      </w:pPr>
    </w:p>
    <w:p w14:paraId="644A40C3" w14:textId="77777777" w:rsidR="00884116" w:rsidRDefault="00884116" w:rsidP="009662FA">
      <w:pPr>
        <w:rPr>
          <w:rFonts w:asciiTheme="minorHAnsi" w:hAnsiTheme="minorHAnsi" w:cstheme="minorHAnsi"/>
          <w:sz w:val="24"/>
          <w:szCs w:val="24"/>
        </w:rPr>
      </w:pPr>
    </w:p>
    <w:p w14:paraId="6480CD5C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3C532D58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Best regards</w:t>
      </w:r>
      <w:r w:rsidRPr="00263274">
        <w:rPr>
          <w:rFonts w:asciiTheme="minorHAnsi" w:hAnsiTheme="minorHAnsi" w:cstheme="minorHAnsi"/>
          <w:sz w:val="24"/>
          <w:szCs w:val="24"/>
        </w:rPr>
        <w:t>,</w:t>
      </w:r>
    </w:p>
    <w:p w14:paraId="5DFF6A86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2AA6838D" w14:textId="77777777" w:rsidR="002A4960" w:rsidRPr="00263274" w:rsidRDefault="002A4960" w:rsidP="009662FA">
      <w:pPr>
        <w:rPr>
          <w:rFonts w:asciiTheme="minorHAnsi" w:hAnsiTheme="minorHAnsi" w:cstheme="minorHAnsi"/>
          <w:sz w:val="24"/>
          <w:szCs w:val="24"/>
        </w:rPr>
      </w:pPr>
    </w:p>
    <w:p w14:paraId="72ABE9B3" w14:textId="01675B51" w:rsidR="002A4960" w:rsidRPr="00AC580E" w:rsidRDefault="00AC580E" w:rsidP="009662FA">
      <w:pPr>
        <w:rPr>
          <w:i/>
          <w:iCs/>
        </w:rPr>
      </w:pPr>
      <w:r w:rsidRPr="00AC580E">
        <w:rPr>
          <w:rFonts w:asciiTheme="minorHAnsi" w:hAnsiTheme="minorHAnsi" w:cstheme="minorHAnsi"/>
          <w:i/>
          <w:iCs/>
          <w:sz w:val="24"/>
          <w:szCs w:val="24"/>
        </w:rPr>
        <w:t>[Surgeon’s Signature]</w:t>
      </w:r>
      <w:r w:rsidR="00390804" w:rsidRPr="00AC580E">
        <w:rPr>
          <w:i/>
          <w:iCs/>
        </w:rPr>
        <w:t xml:space="preserve"> </w:t>
      </w:r>
    </w:p>
    <w:sectPr w:rsidR="002A4960" w:rsidRPr="00AC5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7AAE209-952E-4E94-8180-E6217D4E0071}"/>
    <w:docVar w:name="dgnword-eventsink" w:val="826444368"/>
  </w:docVars>
  <w:rsids>
    <w:rsidRoot w:val="002A4960"/>
    <w:rsid w:val="000B6365"/>
    <w:rsid w:val="002A4960"/>
    <w:rsid w:val="00390804"/>
    <w:rsid w:val="00774AC4"/>
    <w:rsid w:val="00884116"/>
    <w:rsid w:val="008F66CE"/>
    <w:rsid w:val="009662FA"/>
    <w:rsid w:val="00A063E5"/>
    <w:rsid w:val="00AC580E"/>
    <w:rsid w:val="00C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0520"/>
  <w15:chartTrackingRefBased/>
  <w15:docId w15:val="{BD08F585-EB24-4235-AF1D-A97D0D47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60"/>
    <w:pPr>
      <w:spacing w:after="0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Richter</dc:creator>
  <cp:keywords/>
  <dc:description/>
  <cp:lastModifiedBy>Catherine Foss</cp:lastModifiedBy>
  <cp:revision>2</cp:revision>
  <dcterms:created xsi:type="dcterms:W3CDTF">2019-09-11T22:38:00Z</dcterms:created>
  <dcterms:modified xsi:type="dcterms:W3CDTF">2019-09-11T22:38:00Z</dcterms:modified>
</cp:coreProperties>
</file>